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A" w:rsidRPr="00B338B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  <w:r w:rsidRPr="00B338BA">
        <w:rPr>
          <w:rFonts w:ascii="Verdana" w:hAnsi="Verdana" w:cs="Arial"/>
          <w:b/>
          <w:sz w:val="22"/>
          <w:szCs w:val="22"/>
        </w:rPr>
        <w:t>ANEXO III: DOCUMENTACIÓN A APORTAR JUNTO CON LA SOLICITUD DE ADMISIÓN A</w:t>
      </w:r>
      <w:r>
        <w:rPr>
          <w:rFonts w:ascii="Verdana" w:hAnsi="Verdana" w:cs="Arial"/>
          <w:b/>
          <w:sz w:val="22"/>
          <w:szCs w:val="22"/>
        </w:rPr>
        <w:t xml:space="preserve">L PLAN MUNICIPAL DE INCLUSIÓN SOCIOLABORAL DEL AYUNTAMIENTO DE PATERNA DE RIVERA, AÑOS 2016-2019, PARA PERSONAS EN </w:t>
      </w:r>
      <w:r w:rsidR="0074065C">
        <w:rPr>
          <w:rFonts w:ascii="Verdana" w:hAnsi="Verdana" w:cs="Arial"/>
          <w:b/>
          <w:sz w:val="22"/>
          <w:szCs w:val="22"/>
        </w:rPr>
        <w:t xml:space="preserve">RIESGO </w:t>
      </w:r>
      <w:r>
        <w:rPr>
          <w:rFonts w:ascii="Verdana" w:hAnsi="Verdana" w:cs="Arial"/>
          <w:b/>
          <w:sz w:val="22"/>
          <w:szCs w:val="22"/>
        </w:rPr>
        <w:t xml:space="preserve">DE EXCLUSIÓN SOCIAL. </w:t>
      </w:r>
    </w:p>
    <w:p w:rsidR="008B6C4A" w:rsidRPr="00B338B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 xml:space="preserve">1) Declaración responsable de la persona solicitante donde haga constar los ingresos mensuales delos últimos tres </w:t>
      </w:r>
      <w:r w:rsidR="00373C06" w:rsidRPr="00CB190C">
        <w:rPr>
          <w:rFonts w:ascii="Verdana" w:hAnsi="Verdana" w:cs="Arial"/>
          <w:sz w:val="20"/>
          <w:szCs w:val="20"/>
        </w:rPr>
        <w:t>meses de</w:t>
      </w:r>
      <w:r w:rsidRPr="00CB190C">
        <w:rPr>
          <w:rFonts w:ascii="Verdana" w:hAnsi="Verdana" w:cs="Arial"/>
          <w:sz w:val="20"/>
          <w:szCs w:val="20"/>
        </w:rPr>
        <w:t xml:space="preserve"> todos los miembros de su unidad </w:t>
      </w:r>
      <w:r w:rsidR="00373C06" w:rsidRPr="00CB190C">
        <w:rPr>
          <w:rFonts w:ascii="Verdana" w:hAnsi="Verdana" w:cs="Arial"/>
          <w:sz w:val="20"/>
          <w:szCs w:val="20"/>
        </w:rPr>
        <w:t>familiar, así</w:t>
      </w:r>
      <w:r w:rsidRPr="00CB190C">
        <w:rPr>
          <w:rFonts w:ascii="Verdana" w:hAnsi="Verdana" w:cs="Arial"/>
          <w:sz w:val="20"/>
          <w:szCs w:val="20"/>
        </w:rPr>
        <w:t xml:space="preserve"> como que conoce, que el ocultamiento o falsedad de los datos aportados, supondrá la exclusión de oficio en el proceso de admisión en la bolsa. (Anexo I)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2) Modelo de solicitud de incorporación al Plan Municipal de Inclusión Sociolaboral (Anexo II).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3) Fotocopia del DNI de la persona solicitante y de todos los miembros de la unidad familiar mayores de 16 años.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 xml:space="preserve">4) Certificado de empadronamiento histórico colectivo de la persona solicitante, donde consten todos los miembros de la unidad familiar que conviven con ella y que acredite que dicho empadronamiento, ha sido anterior a un año de la fecha de convocatoria de esta bolsa (será expedido de oficio por el Ayuntamiento e incorporado directamente al expediente) 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5) Certificado del SAE de periodos de inscripción del solicitante y de todos los miembros de la unidad familiar, mayores de 16 años, de los últimos doce meses anteriores a la publicación de la convocatoria.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6) Certificado del Servicio Público Estatal de Empleo sobre prestaciones percibidas en la actualidad y durante los últimos tres meses anteriores a la publicación de la convocatoria del Plan, especificando cuantía mensual y periodo concedido del solicitante y de todos los miembros de la unidad familiar, mayores de 16 años.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7) Certificado de prestaciones de la Seguridad Social de la persona solicitante y de todos los miembros de la unidad familiar mayores de 16 años (tanto de prestaciones contributivas como no contributivas).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8) Certificado de prestaciones por hijos a cargo.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8) Certificado de Vida Laboral actualizado de la persona solicitante yde todos los miembros de la unidad familiar, mayores de 16 años.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>9) Fotocopia de las tres últimas nóminas de los miembros de la unidad familiar que se encuentren trabajando y contratos de trabajo.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 xml:space="preserve">10) Certificado de discapacidad, en su caso. (Siempre que sea alguna discapacidad en grado igual o superior al 33%). 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 xml:space="preserve">11) Acreditación condición de víctima de violencia de género, en su caso. </w:t>
      </w: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</w:p>
    <w:p w:rsidR="008B6C4A" w:rsidRPr="00CB190C" w:rsidRDefault="008B6C4A" w:rsidP="008B6C4A">
      <w:pPr>
        <w:jc w:val="both"/>
        <w:rPr>
          <w:rFonts w:ascii="Verdana" w:hAnsi="Verdana" w:cs="Arial"/>
          <w:sz w:val="20"/>
          <w:szCs w:val="20"/>
        </w:rPr>
      </w:pPr>
      <w:r w:rsidRPr="00CB190C">
        <w:rPr>
          <w:rFonts w:ascii="Verdana" w:hAnsi="Verdana" w:cs="Arial"/>
          <w:sz w:val="20"/>
          <w:szCs w:val="20"/>
        </w:rPr>
        <w:t xml:space="preserve">12) Acreditación condición persona ex reclusa, en su caso. </w:t>
      </w:r>
    </w:p>
    <w:p w:rsidR="00CB190C" w:rsidRDefault="00CB190C" w:rsidP="008B6C4A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p w:rsidR="00CB190C" w:rsidRDefault="00CB190C" w:rsidP="008B6C4A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p w:rsidR="00CB190C" w:rsidRDefault="00CB190C" w:rsidP="008B6C4A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sectPr w:rsidR="00CB190C" w:rsidSect="0094361C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0B" w:rsidRDefault="00A1030B">
      <w:r>
        <w:separator/>
      </w:r>
    </w:p>
  </w:endnote>
  <w:endnote w:type="continuationSeparator" w:id="1">
    <w:p w:rsidR="00A1030B" w:rsidRDefault="00A1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612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25E4C" w:rsidRDefault="00CB190C">
            <w:pPr>
              <w:pStyle w:val="Piedepgina"/>
              <w:jc w:val="right"/>
            </w:pPr>
            <w:r>
              <w:t xml:space="preserve">Página </w:t>
            </w:r>
            <w:r w:rsidR="00605B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05B11">
              <w:rPr>
                <w:b/>
                <w:sz w:val="24"/>
                <w:szCs w:val="24"/>
              </w:rPr>
              <w:fldChar w:fldCharType="separate"/>
            </w:r>
            <w:r w:rsidR="0074065C">
              <w:rPr>
                <w:b/>
                <w:noProof/>
              </w:rPr>
              <w:t>1</w:t>
            </w:r>
            <w:r w:rsidR="00605B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05B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05B11">
              <w:rPr>
                <w:b/>
                <w:sz w:val="24"/>
                <w:szCs w:val="24"/>
              </w:rPr>
              <w:fldChar w:fldCharType="separate"/>
            </w:r>
            <w:r w:rsidR="0074065C">
              <w:rPr>
                <w:b/>
                <w:noProof/>
              </w:rPr>
              <w:t>1</w:t>
            </w:r>
            <w:r w:rsidR="00605B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5E4C" w:rsidRDefault="00A103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0B" w:rsidRDefault="00A1030B">
      <w:r>
        <w:separator/>
      </w:r>
    </w:p>
  </w:footnote>
  <w:footnote w:type="continuationSeparator" w:id="1">
    <w:p w:rsidR="00A1030B" w:rsidRDefault="00A10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F42"/>
    <w:multiLevelType w:val="hybridMultilevel"/>
    <w:tmpl w:val="6E7A989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C4A"/>
    <w:rsid w:val="000F0D25"/>
    <w:rsid w:val="00112375"/>
    <w:rsid w:val="00137D8C"/>
    <w:rsid w:val="001D7E10"/>
    <w:rsid w:val="002A7FBC"/>
    <w:rsid w:val="00373C06"/>
    <w:rsid w:val="00605B11"/>
    <w:rsid w:val="0064165A"/>
    <w:rsid w:val="0074065C"/>
    <w:rsid w:val="008A520D"/>
    <w:rsid w:val="008B6C4A"/>
    <w:rsid w:val="00943C2E"/>
    <w:rsid w:val="009B7DA9"/>
    <w:rsid w:val="00A01608"/>
    <w:rsid w:val="00A1030B"/>
    <w:rsid w:val="00CB190C"/>
    <w:rsid w:val="00E06566"/>
    <w:rsid w:val="00F43141"/>
    <w:rsid w:val="00F9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A"/>
    <w:pPr>
      <w:spacing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B6C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4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8B6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6C4A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8</cp:revision>
  <cp:lastPrinted>2016-06-16T09:35:00Z</cp:lastPrinted>
  <dcterms:created xsi:type="dcterms:W3CDTF">2016-06-16T09:28:00Z</dcterms:created>
  <dcterms:modified xsi:type="dcterms:W3CDTF">2016-06-17T12:05:00Z</dcterms:modified>
</cp:coreProperties>
</file>